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DDA806" w14:textId="7F0FD550" w:rsidR="00C85135" w:rsidRDefault="00023EC7" w:rsidP="00C85135">
      <w:pPr>
        <w:jc w:val="center"/>
        <w:rPr>
          <w:rFonts w:ascii="Andika" w:hAnsi="Andika" w:cs="Andika"/>
          <w:i/>
          <w:iCs/>
        </w:rPr>
      </w:pPr>
      <w:r w:rsidRPr="00E612D3">
        <w:rPr>
          <w:rFonts w:ascii="Andika" w:hAnsi="Andika" w:cs="Andika"/>
          <w:i/>
          <w:iCs/>
          <w:noProof/>
        </w:rPr>
        <mc:AlternateContent>
          <mc:Choice Requires="wps">
            <w:drawing>
              <wp:anchor distT="45720" distB="45720" distL="114300" distR="114300" simplePos="0" relativeHeight="251657216" behindDoc="0" locked="0" layoutInCell="1" allowOverlap="1" wp14:anchorId="734D76BD" wp14:editId="2EC23D52">
                <wp:simplePos x="0" y="0"/>
                <wp:positionH relativeFrom="column">
                  <wp:posOffset>-160655</wp:posOffset>
                </wp:positionH>
                <wp:positionV relativeFrom="paragraph">
                  <wp:posOffset>349885</wp:posOffset>
                </wp:positionV>
                <wp:extent cx="6934835" cy="6590665"/>
                <wp:effectExtent l="0" t="0" r="18415"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34835" cy="6590665"/>
                        </a:xfrm>
                        <a:prstGeom prst="rect">
                          <a:avLst/>
                        </a:prstGeom>
                        <a:solidFill>
                          <a:srgbClr val="FFFFFF"/>
                        </a:solidFill>
                        <a:ln w="9525">
                          <a:solidFill>
                            <a:srgbClr val="000000"/>
                          </a:solidFill>
                          <a:miter lim="800000"/>
                          <a:headEnd/>
                          <a:tailEnd/>
                        </a:ln>
                      </wps:spPr>
                      <wps:txbx>
                        <w:txbxContent>
                          <w:p w14:paraId="5FA07B8F" w14:textId="77777777" w:rsidR="00E8269C" w:rsidRPr="00E8269C" w:rsidRDefault="007866A8" w:rsidP="00E8269C">
                            <w:pPr>
                              <w:rPr>
                                <w:rFonts w:ascii="Andika" w:hAnsi="Andika" w:cs="Andika"/>
                              </w:rPr>
                            </w:pPr>
                            <w:r>
                              <w:rPr>
                                <w:rFonts w:ascii="Andika" w:hAnsi="Andika" w:cs="Andika"/>
                              </w:rPr>
                              <w:t xml:space="preserve"> </w:t>
                            </w:r>
                            <w:r w:rsidR="00E8269C" w:rsidRPr="00E8269C">
                              <w:rPr>
                                <w:rFonts w:ascii="Andika" w:hAnsi="Andika" w:cs="Andika"/>
                              </w:rPr>
                              <w:t>On the vibrant planet Mathedonia, where colours danced in the air like harmonious melodies, lived Emile, a lively red alien with a penchant for numbers, and his trusty purple robot companion, Aimee. Their adventures always involved an intriguing mix of calculations and excitement.</w:t>
                            </w:r>
                          </w:p>
                          <w:p w14:paraId="66B29E9B" w14:textId="77777777" w:rsidR="00E8269C" w:rsidRPr="00E8269C" w:rsidRDefault="00E8269C" w:rsidP="00E8269C">
                            <w:pPr>
                              <w:rPr>
                                <w:rFonts w:ascii="Andika" w:hAnsi="Andika" w:cs="Andika"/>
                              </w:rPr>
                            </w:pPr>
                            <w:r w:rsidRPr="00E8269C">
                              <w:rPr>
                                <w:rFonts w:ascii="Andika" w:hAnsi="Andika" w:cs="Andika"/>
                              </w:rPr>
                              <w:t>One day, Emile had an ingenious idea. "Let's add a dash of fun to our routine, Aimee," he exclaimed, eyes gleaming with curiosity.</w:t>
                            </w:r>
                          </w:p>
                          <w:p w14:paraId="396DC2E9" w14:textId="08C62CD3" w:rsidR="00E8269C" w:rsidRPr="00E8269C" w:rsidRDefault="00E8269C" w:rsidP="00E8269C">
                            <w:pPr>
                              <w:rPr>
                                <w:rFonts w:ascii="Andika" w:hAnsi="Andika" w:cs="Andika"/>
                              </w:rPr>
                            </w:pPr>
                            <w:r w:rsidRPr="00E8269C">
                              <w:rPr>
                                <w:rFonts w:ascii="Andika" w:hAnsi="Andika" w:cs="Andika"/>
                              </w:rPr>
                              <w:t xml:space="preserve">Aimee responded with a series of cheerful beeps, always ready for a new adventure. Emile decided to </w:t>
                            </w:r>
                            <w:proofErr w:type="spellStart"/>
                            <w:r w:rsidRPr="00E8269C">
                              <w:rPr>
                                <w:rFonts w:ascii="Andika" w:hAnsi="Andika" w:cs="Andika"/>
                              </w:rPr>
                              <w:t>intiate</w:t>
                            </w:r>
                            <w:proofErr w:type="spellEnd"/>
                            <w:r w:rsidRPr="00E8269C">
                              <w:rPr>
                                <w:rFonts w:ascii="Andika" w:hAnsi="Andika" w:cs="Andika"/>
                              </w:rPr>
                              <w:t xml:space="preserve"> a grand exploration, </w:t>
                            </w:r>
                            <w:proofErr w:type="spellStart"/>
                            <w:r w:rsidRPr="00E8269C">
                              <w:rPr>
                                <w:rFonts w:ascii="Andika" w:hAnsi="Andika" w:cs="Andika"/>
                              </w:rPr>
                              <w:t>combning</w:t>
                            </w:r>
                            <w:proofErr w:type="spellEnd"/>
                            <w:r w:rsidRPr="00E8269C">
                              <w:rPr>
                                <w:rFonts w:ascii="Andika" w:hAnsi="Andika" w:cs="Andika"/>
                              </w:rPr>
                              <w:t xml:space="preserve"> their skills to discover the </w:t>
                            </w:r>
                            <w:proofErr w:type="spellStart"/>
                            <w:r w:rsidRPr="00E8269C">
                              <w:rPr>
                                <w:rFonts w:ascii="Andika" w:hAnsi="Andika" w:cs="Andika"/>
                              </w:rPr>
                              <w:t>tot</w:t>
                            </w:r>
                            <w:r w:rsidR="005C09EA">
                              <w:rPr>
                                <w:rFonts w:ascii="Andika" w:hAnsi="Andika" w:cs="Andika"/>
                              </w:rPr>
                              <w:t>o</w:t>
                            </w:r>
                            <w:r w:rsidRPr="00E8269C">
                              <w:rPr>
                                <w:rFonts w:ascii="Andika" w:hAnsi="Andika" w:cs="Andika"/>
                              </w:rPr>
                              <w:t>l</w:t>
                            </w:r>
                            <w:proofErr w:type="spellEnd"/>
                            <w:r w:rsidRPr="00E8269C">
                              <w:rPr>
                                <w:rFonts w:ascii="Andika" w:hAnsi="Andika" w:cs="Andika"/>
                              </w:rPr>
                              <w:t xml:space="preserve"> wonders of their colourful world.</w:t>
                            </w:r>
                          </w:p>
                          <w:p w14:paraId="6FE7AD7E" w14:textId="16DBDD99" w:rsidR="00E8269C" w:rsidRPr="00E8269C" w:rsidRDefault="00E8269C" w:rsidP="00E8269C">
                            <w:pPr>
                              <w:rPr>
                                <w:rFonts w:ascii="Andika" w:hAnsi="Andika" w:cs="Andika"/>
                              </w:rPr>
                            </w:pPr>
                            <w:r w:rsidRPr="00E8269C">
                              <w:rPr>
                                <w:rFonts w:ascii="Andika" w:hAnsi="Andika" w:cs="Andika"/>
                              </w:rPr>
                              <w:t xml:space="preserve">They began by activating their advanced scanners, keen to </w:t>
                            </w:r>
                            <w:proofErr w:type="spellStart"/>
                            <w:r w:rsidRPr="00E8269C">
                              <w:rPr>
                                <w:rFonts w:ascii="Andika" w:hAnsi="Andika" w:cs="Andika"/>
                              </w:rPr>
                              <w:t>cont</w:t>
                            </w:r>
                            <w:proofErr w:type="spellEnd"/>
                            <w:r w:rsidRPr="00E8269C">
                              <w:rPr>
                                <w:rFonts w:ascii="Andika" w:hAnsi="Andika" w:cs="Andika"/>
                              </w:rPr>
                              <w:t xml:space="preserve"> the myriad hues that adorned the Mathedonian landscape. With each step, they commenced a journey into the heart of their planet, where the </w:t>
                            </w:r>
                            <w:proofErr w:type="spellStart"/>
                            <w:r w:rsidRPr="00E8269C">
                              <w:rPr>
                                <w:rFonts w:ascii="Andika" w:hAnsi="Andika" w:cs="Andika"/>
                              </w:rPr>
                              <w:t>taly</w:t>
                            </w:r>
                            <w:proofErr w:type="spellEnd"/>
                            <w:r w:rsidRPr="00E8269C">
                              <w:rPr>
                                <w:rFonts w:ascii="Andika" w:hAnsi="Andika" w:cs="Andika"/>
                              </w:rPr>
                              <w:t xml:space="preserve"> of colours seemed endless.</w:t>
                            </w:r>
                          </w:p>
                          <w:p w14:paraId="29B072E2" w14:textId="77777777" w:rsidR="00E8269C" w:rsidRPr="00E8269C" w:rsidRDefault="00E8269C" w:rsidP="00E8269C">
                            <w:pPr>
                              <w:rPr>
                                <w:rFonts w:ascii="Andika" w:hAnsi="Andika" w:cs="Andika"/>
                              </w:rPr>
                            </w:pPr>
                            <w:r w:rsidRPr="00E8269C">
                              <w:rPr>
                                <w:rFonts w:ascii="Andika" w:hAnsi="Andika" w:cs="Andika"/>
                              </w:rPr>
                              <w:t>As they delved deeper, Emile couldn't help but marvel at the breathtaking scenes. "This is beyond my wildest calculations, Aimee! Our colourful home is truly a masterpiece," he exclaimed.</w:t>
                            </w:r>
                          </w:p>
                          <w:p w14:paraId="7460B640" w14:textId="0A28C536" w:rsidR="00E8269C" w:rsidRPr="00E8269C" w:rsidRDefault="00E8269C" w:rsidP="00E8269C">
                            <w:pPr>
                              <w:rPr>
                                <w:rFonts w:ascii="Andika" w:hAnsi="Andika" w:cs="Andika"/>
                              </w:rPr>
                            </w:pPr>
                            <w:r w:rsidRPr="00E8269C">
                              <w:rPr>
                                <w:rFonts w:ascii="Andika" w:hAnsi="Andika" w:cs="Andika"/>
                              </w:rPr>
                              <w:t xml:space="preserve">Their exploration continued, and with each passing moment, they </w:t>
                            </w:r>
                            <w:proofErr w:type="spellStart"/>
                            <w:r w:rsidRPr="00E8269C">
                              <w:rPr>
                                <w:rFonts w:ascii="Andika" w:hAnsi="Andika" w:cs="Andika"/>
                              </w:rPr>
                              <w:t>aded</w:t>
                            </w:r>
                            <w:proofErr w:type="spellEnd"/>
                            <w:r w:rsidRPr="00E8269C">
                              <w:rPr>
                                <w:rFonts w:ascii="Andika" w:hAnsi="Andika" w:cs="Andika"/>
                              </w:rPr>
                              <w:t xml:space="preserve"> new shades to their mental inventory. Aimee's robotic sensors proved invaluable in capturing the intricate details of the vibrant flora and fauna.</w:t>
                            </w:r>
                          </w:p>
                          <w:p w14:paraId="5C7A3B5A" w14:textId="77777777" w:rsidR="00E8269C" w:rsidRPr="00E8269C" w:rsidRDefault="00E8269C" w:rsidP="00E8269C">
                            <w:pPr>
                              <w:rPr>
                                <w:rFonts w:ascii="Andika" w:hAnsi="Andika" w:cs="Andika"/>
                              </w:rPr>
                            </w:pPr>
                            <w:r w:rsidRPr="00E8269C">
                              <w:rPr>
                                <w:rFonts w:ascii="Andika" w:hAnsi="Andika" w:cs="Andika"/>
                              </w:rPr>
                              <w:t>Eventually, Emile and Aimee arrived at the highest peak on Mathedonia, where they could survey the entire planet. From this vantage point, they gazed upon the spectacular panorama and marvelled at the combined beauty of their home.</w:t>
                            </w:r>
                          </w:p>
                          <w:p w14:paraId="3E1A269E" w14:textId="3E8E46BF" w:rsidR="00E8269C" w:rsidRPr="00E8269C" w:rsidRDefault="00E8269C" w:rsidP="00E8269C">
                            <w:pPr>
                              <w:rPr>
                                <w:rFonts w:ascii="Andika" w:hAnsi="Andika" w:cs="Andika"/>
                              </w:rPr>
                            </w:pPr>
                            <w:r w:rsidRPr="00E8269C">
                              <w:rPr>
                                <w:rFonts w:ascii="Andika" w:hAnsi="Andika" w:cs="Andika"/>
                              </w:rPr>
                              <w:t xml:space="preserve">With a sense of accomplishment, Emile said, "Our journey has been a </w:t>
                            </w:r>
                            <w:proofErr w:type="spellStart"/>
                            <w:r w:rsidRPr="00E8269C">
                              <w:rPr>
                                <w:rFonts w:ascii="Andika" w:hAnsi="Andika" w:cs="Andika"/>
                              </w:rPr>
                              <w:t>tot</w:t>
                            </w:r>
                            <w:r w:rsidR="0009638B">
                              <w:rPr>
                                <w:rFonts w:ascii="Andika" w:hAnsi="Andika" w:cs="Andika"/>
                              </w:rPr>
                              <w:t>u</w:t>
                            </w:r>
                            <w:r w:rsidRPr="00E8269C">
                              <w:rPr>
                                <w:rFonts w:ascii="Andika" w:hAnsi="Andika" w:cs="Andika"/>
                              </w:rPr>
                              <w:t>l</w:t>
                            </w:r>
                            <w:proofErr w:type="spellEnd"/>
                            <w:r w:rsidRPr="00E8269C">
                              <w:rPr>
                                <w:rFonts w:ascii="Andika" w:hAnsi="Andika" w:cs="Andika"/>
                              </w:rPr>
                              <w:t xml:space="preserve"> success, Aimee. We've </w:t>
                            </w:r>
                            <w:proofErr w:type="spellStart"/>
                            <w:r w:rsidRPr="00E8269C">
                              <w:rPr>
                                <w:rFonts w:ascii="Andika" w:hAnsi="Andika" w:cs="Andika"/>
                              </w:rPr>
                              <w:t>conted</w:t>
                            </w:r>
                            <w:proofErr w:type="spellEnd"/>
                            <w:r w:rsidRPr="00E8269C">
                              <w:rPr>
                                <w:rFonts w:ascii="Andika" w:hAnsi="Andika" w:cs="Andika"/>
                              </w:rPr>
                              <w:t xml:space="preserve">, </w:t>
                            </w:r>
                            <w:proofErr w:type="spellStart"/>
                            <w:r w:rsidRPr="00E8269C">
                              <w:rPr>
                                <w:rFonts w:ascii="Andika" w:hAnsi="Andika" w:cs="Andika"/>
                              </w:rPr>
                              <w:t>co</w:t>
                            </w:r>
                            <w:r w:rsidR="0009638B">
                              <w:rPr>
                                <w:rFonts w:ascii="Andika" w:hAnsi="Andika" w:cs="Andika"/>
                              </w:rPr>
                              <w:t>n</w:t>
                            </w:r>
                            <w:r w:rsidRPr="00E8269C">
                              <w:rPr>
                                <w:rFonts w:ascii="Andika" w:hAnsi="Andika" w:cs="Andika"/>
                              </w:rPr>
                              <w:t>bined</w:t>
                            </w:r>
                            <w:proofErr w:type="spellEnd"/>
                            <w:r w:rsidRPr="00E8269C">
                              <w:rPr>
                                <w:rFonts w:ascii="Andika" w:hAnsi="Andika" w:cs="Andika"/>
                              </w:rPr>
                              <w:t xml:space="preserve">, and </w:t>
                            </w:r>
                            <w:proofErr w:type="spellStart"/>
                            <w:r w:rsidRPr="00E8269C">
                              <w:rPr>
                                <w:rFonts w:ascii="Andika" w:hAnsi="Andika" w:cs="Andika"/>
                              </w:rPr>
                              <w:t>tall</w:t>
                            </w:r>
                            <w:r w:rsidR="0009638B">
                              <w:rPr>
                                <w:rFonts w:ascii="Andika" w:hAnsi="Andika" w:cs="Andika"/>
                              </w:rPr>
                              <w:t>y</w:t>
                            </w:r>
                            <w:r w:rsidRPr="00E8269C">
                              <w:rPr>
                                <w:rFonts w:ascii="Andika" w:hAnsi="Andika" w:cs="Andika"/>
                              </w:rPr>
                              <w:t>ed</w:t>
                            </w:r>
                            <w:proofErr w:type="spellEnd"/>
                            <w:r w:rsidRPr="00E8269C">
                              <w:rPr>
                                <w:rFonts w:ascii="Andika" w:hAnsi="Andika" w:cs="Andika"/>
                              </w:rPr>
                              <w:t xml:space="preserve"> the extraordinary colours of Mathedonia. It's truly a mathematical masterpiece!"</w:t>
                            </w:r>
                          </w:p>
                          <w:p w14:paraId="1F407C2B" w14:textId="4F50E771" w:rsidR="00EB5FF1" w:rsidRPr="00EB5FF1" w:rsidRDefault="00E8269C" w:rsidP="00E8269C">
                            <w:pPr>
                              <w:rPr>
                                <w:rFonts w:ascii="Andika" w:hAnsi="Andika" w:cs="Andika"/>
                              </w:rPr>
                            </w:pPr>
                            <w:r w:rsidRPr="00E8269C">
                              <w:rPr>
                                <w:rFonts w:ascii="Andika" w:hAnsi="Andika" w:cs="Andika"/>
                              </w:rPr>
                              <w:t>As the sun dipped below the horizon, casting a warm glow over the landscape, Emile and Aimee stood together, grateful for the adventures they shared on their colourful planet.</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4D76BD" id="_x0000_t202" coordsize="21600,21600" o:spt="202" path="m,l,21600r21600,l21600,xe">
                <v:stroke joinstyle="miter"/>
                <v:path gradientshapeok="t" o:connecttype="rect"/>
              </v:shapetype>
              <v:shape id="Text Box 2" o:spid="_x0000_s1026" type="#_x0000_t202" style="position:absolute;left:0;text-align:left;margin-left:-12.65pt;margin-top:27.55pt;width:546.05pt;height:518.9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">
                <v:textbox>
                  <w:txbxContent>
                    <w:p w14:paraId="5FA07B8F" w14:textId="77777777" w:rsidR="00E8269C" w:rsidRPr="00E8269C" w:rsidRDefault="007866A8" w:rsidP="00E8269C">
                      <w:pPr>
                        <w:rPr>
                          <w:rFonts w:ascii="Andika" w:hAnsi="Andika" w:cs="Andika"/>
                        </w:rPr>
                      </w:pPr>
                      <w:r>
                        <w:rPr>
                          <w:rFonts w:ascii="Andika" w:hAnsi="Andika" w:cs="Andika"/>
                        </w:rPr>
                        <w:t xml:space="preserve"> </w:t>
                      </w:r>
                      <w:r w:rsidR="00E8269C" w:rsidRPr="00E8269C">
                        <w:rPr>
                          <w:rFonts w:ascii="Andika" w:hAnsi="Andika" w:cs="Andika"/>
                        </w:rPr>
                        <w:t>On the vibrant planet Mathedonia, where colours danced in the air like harmonious melodies, lived Emile, a lively red alien with a penchant for numbers, and his trusty purple robot companion, Aimee. Their adventures always involved an intriguing mix of calculations and excitement.</w:t>
                      </w:r>
                    </w:p>
                    <w:p w14:paraId="66B29E9B" w14:textId="77777777" w:rsidR="00E8269C" w:rsidRPr="00E8269C" w:rsidRDefault="00E8269C" w:rsidP="00E8269C">
                      <w:pPr>
                        <w:rPr>
                          <w:rFonts w:ascii="Andika" w:hAnsi="Andika" w:cs="Andika"/>
                        </w:rPr>
                      </w:pPr>
                      <w:r w:rsidRPr="00E8269C">
                        <w:rPr>
                          <w:rFonts w:ascii="Andika" w:hAnsi="Andika" w:cs="Andika"/>
                        </w:rPr>
                        <w:t>One day, Emile had an ingenious idea. "Let's add a dash of fun to our routine, Aimee," he exclaimed, eyes gleaming with curiosity.</w:t>
                      </w:r>
                    </w:p>
                    <w:p w14:paraId="396DC2E9" w14:textId="08C62CD3" w:rsidR="00E8269C" w:rsidRPr="00E8269C" w:rsidRDefault="00E8269C" w:rsidP="00E8269C">
                      <w:pPr>
                        <w:rPr>
                          <w:rFonts w:ascii="Andika" w:hAnsi="Andika" w:cs="Andika"/>
                        </w:rPr>
                      </w:pPr>
                      <w:r w:rsidRPr="00E8269C">
                        <w:rPr>
                          <w:rFonts w:ascii="Andika" w:hAnsi="Andika" w:cs="Andika"/>
                        </w:rPr>
                        <w:t xml:space="preserve">Aimee responded with a series of cheerful beeps, always ready for a new adventure. Emile decided to </w:t>
                      </w:r>
                      <w:proofErr w:type="spellStart"/>
                      <w:r w:rsidRPr="00E8269C">
                        <w:rPr>
                          <w:rFonts w:ascii="Andika" w:hAnsi="Andika" w:cs="Andika"/>
                        </w:rPr>
                        <w:t>intiate</w:t>
                      </w:r>
                      <w:proofErr w:type="spellEnd"/>
                      <w:r w:rsidRPr="00E8269C">
                        <w:rPr>
                          <w:rFonts w:ascii="Andika" w:hAnsi="Andika" w:cs="Andika"/>
                        </w:rPr>
                        <w:t xml:space="preserve"> a grand exploration, </w:t>
                      </w:r>
                      <w:proofErr w:type="spellStart"/>
                      <w:r w:rsidRPr="00E8269C">
                        <w:rPr>
                          <w:rFonts w:ascii="Andika" w:hAnsi="Andika" w:cs="Andika"/>
                        </w:rPr>
                        <w:t>combning</w:t>
                      </w:r>
                      <w:proofErr w:type="spellEnd"/>
                      <w:r w:rsidRPr="00E8269C">
                        <w:rPr>
                          <w:rFonts w:ascii="Andika" w:hAnsi="Andika" w:cs="Andika"/>
                        </w:rPr>
                        <w:t xml:space="preserve"> their skills to discover the </w:t>
                      </w:r>
                      <w:proofErr w:type="spellStart"/>
                      <w:r w:rsidRPr="00E8269C">
                        <w:rPr>
                          <w:rFonts w:ascii="Andika" w:hAnsi="Andika" w:cs="Andika"/>
                        </w:rPr>
                        <w:t>tot</w:t>
                      </w:r>
                      <w:r w:rsidR="005C09EA">
                        <w:rPr>
                          <w:rFonts w:ascii="Andika" w:hAnsi="Andika" w:cs="Andika"/>
                        </w:rPr>
                        <w:t>o</w:t>
                      </w:r>
                      <w:r w:rsidRPr="00E8269C">
                        <w:rPr>
                          <w:rFonts w:ascii="Andika" w:hAnsi="Andika" w:cs="Andika"/>
                        </w:rPr>
                        <w:t>l</w:t>
                      </w:r>
                      <w:proofErr w:type="spellEnd"/>
                      <w:r w:rsidRPr="00E8269C">
                        <w:rPr>
                          <w:rFonts w:ascii="Andika" w:hAnsi="Andika" w:cs="Andika"/>
                        </w:rPr>
                        <w:t xml:space="preserve"> wonders of their colourful world.</w:t>
                      </w:r>
                    </w:p>
                    <w:p w14:paraId="6FE7AD7E" w14:textId="16DBDD99" w:rsidR="00E8269C" w:rsidRPr="00E8269C" w:rsidRDefault="00E8269C" w:rsidP="00E8269C">
                      <w:pPr>
                        <w:rPr>
                          <w:rFonts w:ascii="Andika" w:hAnsi="Andika" w:cs="Andika"/>
                        </w:rPr>
                      </w:pPr>
                      <w:r w:rsidRPr="00E8269C">
                        <w:rPr>
                          <w:rFonts w:ascii="Andika" w:hAnsi="Andika" w:cs="Andika"/>
                        </w:rPr>
                        <w:t xml:space="preserve">They began by activating their advanced scanners, keen to </w:t>
                      </w:r>
                      <w:proofErr w:type="spellStart"/>
                      <w:r w:rsidRPr="00E8269C">
                        <w:rPr>
                          <w:rFonts w:ascii="Andika" w:hAnsi="Andika" w:cs="Andika"/>
                        </w:rPr>
                        <w:t>cont</w:t>
                      </w:r>
                      <w:proofErr w:type="spellEnd"/>
                      <w:r w:rsidRPr="00E8269C">
                        <w:rPr>
                          <w:rFonts w:ascii="Andika" w:hAnsi="Andika" w:cs="Andika"/>
                        </w:rPr>
                        <w:t xml:space="preserve"> the myriad hues that adorned the Mathedonian landscape. With each step, they commenced a journey into the heart of their planet, where the </w:t>
                      </w:r>
                      <w:proofErr w:type="spellStart"/>
                      <w:r w:rsidRPr="00E8269C">
                        <w:rPr>
                          <w:rFonts w:ascii="Andika" w:hAnsi="Andika" w:cs="Andika"/>
                        </w:rPr>
                        <w:t>taly</w:t>
                      </w:r>
                      <w:proofErr w:type="spellEnd"/>
                      <w:r w:rsidRPr="00E8269C">
                        <w:rPr>
                          <w:rFonts w:ascii="Andika" w:hAnsi="Andika" w:cs="Andika"/>
                        </w:rPr>
                        <w:t xml:space="preserve"> of colours seemed endless.</w:t>
                      </w:r>
                    </w:p>
                    <w:p w14:paraId="29B072E2" w14:textId="77777777" w:rsidR="00E8269C" w:rsidRPr="00E8269C" w:rsidRDefault="00E8269C" w:rsidP="00E8269C">
                      <w:pPr>
                        <w:rPr>
                          <w:rFonts w:ascii="Andika" w:hAnsi="Andika" w:cs="Andika"/>
                        </w:rPr>
                      </w:pPr>
                      <w:r w:rsidRPr="00E8269C">
                        <w:rPr>
                          <w:rFonts w:ascii="Andika" w:hAnsi="Andika" w:cs="Andika"/>
                        </w:rPr>
                        <w:t>As they delved deeper, Emile couldn't help but marvel at the breathtaking scenes. "This is beyond my wildest calculations, Aimee! Our colourful home is truly a masterpiece," he exclaimed.</w:t>
                      </w:r>
                    </w:p>
                    <w:p w14:paraId="7460B640" w14:textId="0A28C536" w:rsidR="00E8269C" w:rsidRPr="00E8269C" w:rsidRDefault="00E8269C" w:rsidP="00E8269C">
                      <w:pPr>
                        <w:rPr>
                          <w:rFonts w:ascii="Andika" w:hAnsi="Andika" w:cs="Andika"/>
                        </w:rPr>
                      </w:pPr>
                      <w:r w:rsidRPr="00E8269C">
                        <w:rPr>
                          <w:rFonts w:ascii="Andika" w:hAnsi="Andika" w:cs="Andika"/>
                        </w:rPr>
                        <w:t xml:space="preserve">Their exploration continued, and with each passing moment, they </w:t>
                      </w:r>
                      <w:proofErr w:type="spellStart"/>
                      <w:r w:rsidRPr="00E8269C">
                        <w:rPr>
                          <w:rFonts w:ascii="Andika" w:hAnsi="Andika" w:cs="Andika"/>
                        </w:rPr>
                        <w:t>aded</w:t>
                      </w:r>
                      <w:proofErr w:type="spellEnd"/>
                      <w:r w:rsidRPr="00E8269C">
                        <w:rPr>
                          <w:rFonts w:ascii="Andika" w:hAnsi="Andika" w:cs="Andika"/>
                        </w:rPr>
                        <w:t xml:space="preserve"> new shades to their mental inventory. Aimee's robotic sensors proved invaluable in capturing the intricate details of the vibrant flora and fauna.</w:t>
                      </w:r>
                    </w:p>
                    <w:p w14:paraId="5C7A3B5A" w14:textId="77777777" w:rsidR="00E8269C" w:rsidRPr="00E8269C" w:rsidRDefault="00E8269C" w:rsidP="00E8269C">
                      <w:pPr>
                        <w:rPr>
                          <w:rFonts w:ascii="Andika" w:hAnsi="Andika" w:cs="Andika"/>
                        </w:rPr>
                      </w:pPr>
                      <w:r w:rsidRPr="00E8269C">
                        <w:rPr>
                          <w:rFonts w:ascii="Andika" w:hAnsi="Andika" w:cs="Andika"/>
                        </w:rPr>
                        <w:t>Eventually, Emile and Aimee arrived at the highest peak on Mathedonia, where they could survey the entire planet. From this vantage point, they gazed upon the spectacular panorama and marvelled at the combined beauty of their home.</w:t>
                      </w:r>
                    </w:p>
                    <w:p w14:paraId="3E1A269E" w14:textId="3E8E46BF" w:rsidR="00E8269C" w:rsidRPr="00E8269C" w:rsidRDefault="00E8269C" w:rsidP="00E8269C">
                      <w:pPr>
                        <w:rPr>
                          <w:rFonts w:ascii="Andika" w:hAnsi="Andika" w:cs="Andika"/>
                        </w:rPr>
                      </w:pPr>
                      <w:r w:rsidRPr="00E8269C">
                        <w:rPr>
                          <w:rFonts w:ascii="Andika" w:hAnsi="Andika" w:cs="Andika"/>
                        </w:rPr>
                        <w:t xml:space="preserve">With a sense of accomplishment, Emile said, "Our journey has been a </w:t>
                      </w:r>
                      <w:proofErr w:type="spellStart"/>
                      <w:r w:rsidRPr="00E8269C">
                        <w:rPr>
                          <w:rFonts w:ascii="Andika" w:hAnsi="Andika" w:cs="Andika"/>
                        </w:rPr>
                        <w:t>tot</w:t>
                      </w:r>
                      <w:r w:rsidR="0009638B">
                        <w:rPr>
                          <w:rFonts w:ascii="Andika" w:hAnsi="Andika" w:cs="Andika"/>
                        </w:rPr>
                        <w:t>u</w:t>
                      </w:r>
                      <w:r w:rsidRPr="00E8269C">
                        <w:rPr>
                          <w:rFonts w:ascii="Andika" w:hAnsi="Andika" w:cs="Andika"/>
                        </w:rPr>
                        <w:t>l</w:t>
                      </w:r>
                      <w:proofErr w:type="spellEnd"/>
                      <w:r w:rsidRPr="00E8269C">
                        <w:rPr>
                          <w:rFonts w:ascii="Andika" w:hAnsi="Andika" w:cs="Andika"/>
                        </w:rPr>
                        <w:t xml:space="preserve"> success, Aimee. We've </w:t>
                      </w:r>
                      <w:proofErr w:type="spellStart"/>
                      <w:r w:rsidRPr="00E8269C">
                        <w:rPr>
                          <w:rFonts w:ascii="Andika" w:hAnsi="Andika" w:cs="Andika"/>
                        </w:rPr>
                        <w:t>conted</w:t>
                      </w:r>
                      <w:proofErr w:type="spellEnd"/>
                      <w:r w:rsidRPr="00E8269C">
                        <w:rPr>
                          <w:rFonts w:ascii="Andika" w:hAnsi="Andika" w:cs="Andika"/>
                        </w:rPr>
                        <w:t xml:space="preserve">, </w:t>
                      </w:r>
                      <w:proofErr w:type="spellStart"/>
                      <w:r w:rsidRPr="00E8269C">
                        <w:rPr>
                          <w:rFonts w:ascii="Andika" w:hAnsi="Andika" w:cs="Andika"/>
                        </w:rPr>
                        <w:t>co</w:t>
                      </w:r>
                      <w:r w:rsidR="0009638B">
                        <w:rPr>
                          <w:rFonts w:ascii="Andika" w:hAnsi="Andika" w:cs="Andika"/>
                        </w:rPr>
                        <w:t>n</w:t>
                      </w:r>
                      <w:r w:rsidRPr="00E8269C">
                        <w:rPr>
                          <w:rFonts w:ascii="Andika" w:hAnsi="Andika" w:cs="Andika"/>
                        </w:rPr>
                        <w:t>bined</w:t>
                      </w:r>
                      <w:proofErr w:type="spellEnd"/>
                      <w:r w:rsidRPr="00E8269C">
                        <w:rPr>
                          <w:rFonts w:ascii="Andika" w:hAnsi="Andika" w:cs="Andika"/>
                        </w:rPr>
                        <w:t xml:space="preserve">, and </w:t>
                      </w:r>
                      <w:proofErr w:type="spellStart"/>
                      <w:r w:rsidRPr="00E8269C">
                        <w:rPr>
                          <w:rFonts w:ascii="Andika" w:hAnsi="Andika" w:cs="Andika"/>
                        </w:rPr>
                        <w:t>tall</w:t>
                      </w:r>
                      <w:r w:rsidR="0009638B">
                        <w:rPr>
                          <w:rFonts w:ascii="Andika" w:hAnsi="Andika" w:cs="Andika"/>
                        </w:rPr>
                        <w:t>y</w:t>
                      </w:r>
                      <w:r w:rsidRPr="00E8269C">
                        <w:rPr>
                          <w:rFonts w:ascii="Andika" w:hAnsi="Andika" w:cs="Andika"/>
                        </w:rPr>
                        <w:t>ed</w:t>
                      </w:r>
                      <w:proofErr w:type="spellEnd"/>
                      <w:r w:rsidRPr="00E8269C">
                        <w:rPr>
                          <w:rFonts w:ascii="Andika" w:hAnsi="Andika" w:cs="Andika"/>
                        </w:rPr>
                        <w:t xml:space="preserve"> the extraordinary colours of Mathedonia. It's truly a mathematical masterpiece!"</w:t>
                      </w:r>
                    </w:p>
                    <w:p w14:paraId="1F407C2B" w14:textId="4F50E771" w:rsidR="00EB5FF1" w:rsidRPr="00EB5FF1" w:rsidRDefault="00E8269C" w:rsidP="00E8269C">
                      <w:pPr>
                        <w:rPr>
                          <w:rFonts w:ascii="Andika" w:hAnsi="Andika" w:cs="Andika"/>
                        </w:rPr>
                      </w:pPr>
                      <w:r w:rsidRPr="00E8269C">
                        <w:rPr>
                          <w:rFonts w:ascii="Andika" w:hAnsi="Andika" w:cs="Andika"/>
                        </w:rPr>
                        <w:t>As the sun dipped below the horizon, casting a warm glow over the landscape, Emile and Aimee stood together, grateful for the adventures they shared on their colourful planet.</w:t>
                      </w:r>
                    </w:p>
                  </w:txbxContent>
                </v:textbox>
                <w10:wrap type="square"/>
              </v:shape>
            </w:pict>
          </mc:Fallback>
        </mc:AlternateContent>
      </w:r>
      <w:r w:rsidR="00E612D3">
        <w:rPr>
          <w:rFonts w:ascii="Andika" w:hAnsi="Andika" w:cs="Andika"/>
          <w:i/>
          <w:iCs/>
        </w:rPr>
        <w:t xml:space="preserve">Underline </w:t>
      </w:r>
      <w:r w:rsidR="00E612D3" w:rsidRPr="00E612D3">
        <w:rPr>
          <w:rFonts w:ascii="Andika" w:hAnsi="Andika" w:cs="Andika"/>
          <w:i/>
          <w:iCs/>
        </w:rPr>
        <w:t xml:space="preserve">the </w:t>
      </w:r>
      <w:r w:rsidR="00202C6B">
        <w:rPr>
          <w:rFonts w:ascii="Andika" w:hAnsi="Andika" w:cs="Andika"/>
          <w:i/>
          <w:iCs/>
        </w:rPr>
        <w:t>1</w:t>
      </w:r>
      <w:r w:rsidR="0009638B">
        <w:rPr>
          <w:rFonts w:ascii="Andika" w:hAnsi="Andika" w:cs="Andika"/>
          <w:i/>
          <w:iCs/>
        </w:rPr>
        <w:t>0</w:t>
      </w:r>
      <w:r w:rsidR="004911AA">
        <w:rPr>
          <w:rFonts w:ascii="Andika" w:hAnsi="Andika" w:cs="Andika"/>
          <w:i/>
          <w:iCs/>
        </w:rPr>
        <w:t xml:space="preserve"> </w:t>
      </w:r>
      <w:r w:rsidR="00471DEB">
        <w:rPr>
          <w:rFonts w:ascii="Andika" w:hAnsi="Andika" w:cs="Andika"/>
          <w:i/>
          <w:iCs/>
        </w:rPr>
        <w:t xml:space="preserve">spelling </w:t>
      </w:r>
      <w:r w:rsidR="00E612D3" w:rsidRPr="00E612D3">
        <w:rPr>
          <w:rFonts w:ascii="Andika" w:hAnsi="Andika" w:cs="Andika"/>
          <w:i/>
          <w:iCs/>
        </w:rPr>
        <w:t>mistakes in the below story and write out the correct spelling</w:t>
      </w:r>
      <w:r w:rsidR="00E612D3">
        <w:rPr>
          <w:rFonts w:ascii="Andika" w:hAnsi="Andika" w:cs="Andika"/>
          <w:i/>
          <w:iCs/>
        </w:rPr>
        <w:t xml:space="preserve"> on this sheet.</w:t>
      </w:r>
    </w:p>
    <w:p w14:paraId="7ECE37E8" w14:textId="77777777" w:rsidR="0092694D" w:rsidRDefault="0092694D" w:rsidP="00C85135">
      <w:pPr>
        <w:jc w:val="center"/>
        <w:rPr>
          <w:rFonts w:ascii="Andika" w:hAnsi="Andika" w:cs="Andika"/>
          <w:i/>
          <w:iCs/>
        </w:rPr>
      </w:pPr>
    </w:p>
    <w:tbl>
      <w:tblPr>
        <w:tblStyle w:val="TableGrid"/>
        <w:tblW w:w="10627" w:type="dxa"/>
        <w:tblLook w:val="04A0" w:firstRow="1" w:lastRow="0" w:firstColumn="1" w:lastColumn="0" w:noHBand="0" w:noVBand="1"/>
      </w:tblPr>
      <w:tblGrid>
        <w:gridCol w:w="2080"/>
        <w:gridCol w:w="2109"/>
        <w:gridCol w:w="2041"/>
        <w:gridCol w:w="2268"/>
        <w:gridCol w:w="2129"/>
      </w:tblGrid>
      <w:tr w:rsidR="00E469B9" w14:paraId="7C99CD2B" w14:textId="77777777" w:rsidTr="006365DC">
        <w:tc>
          <w:tcPr>
            <w:tcW w:w="2080" w:type="dxa"/>
            <w:tcBorders>
              <w:bottom w:val="single" w:sz="4" w:space="0" w:color="auto"/>
            </w:tcBorders>
          </w:tcPr>
          <w:p w14:paraId="3D97036D" w14:textId="2F0852C7" w:rsidR="00E469B9" w:rsidRDefault="00E469B9" w:rsidP="00E469B9">
            <w:r>
              <w:t xml:space="preserve">1. </w:t>
            </w:r>
          </w:p>
        </w:tc>
        <w:tc>
          <w:tcPr>
            <w:tcW w:w="2109" w:type="dxa"/>
            <w:tcBorders>
              <w:bottom w:val="single" w:sz="4" w:space="0" w:color="auto"/>
            </w:tcBorders>
          </w:tcPr>
          <w:p w14:paraId="2D97CC7A" w14:textId="77777777" w:rsidR="00E469B9" w:rsidRDefault="00E469B9" w:rsidP="00E469B9">
            <w:r>
              <w:t>2.</w:t>
            </w:r>
          </w:p>
          <w:p w14:paraId="656B3B1F" w14:textId="6C929C18" w:rsidR="00E469B9" w:rsidRDefault="00E469B9" w:rsidP="00E469B9"/>
        </w:tc>
        <w:tc>
          <w:tcPr>
            <w:tcW w:w="2041" w:type="dxa"/>
            <w:tcBorders>
              <w:bottom w:val="single" w:sz="4" w:space="0" w:color="auto"/>
            </w:tcBorders>
          </w:tcPr>
          <w:p w14:paraId="65EE7A67" w14:textId="2B62C754" w:rsidR="00E469B9" w:rsidRDefault="00E469B9" w:rsidP="00E469B9">
            <w:r>
              <w:t xml:space="preserve">3. </w:t>
            </w:r>
          </w:p>
        </w:tc>
        <w:tc>
          <w:tcPr>
            <w:tcW w:w="2268" w:type="dxa"/>
            <w:tcBorders>
              <w:bottom w:val="single" w:sz="4" w:space="0" w:color="auto"/>
            </w:tcBorders>
          </w:tcPr>
          <w:p w14:paraId="5DC7FBE3" w14:textId="0785AB19" w:rsidR="00E469B9" w:rsidRDefault="00E469B9" w:rsidP="00E469B9">
            <w:r>
              <w:t>4.</w:t>
            </w:r>
          </w:p>
        </w:tc>
        <w:tc>
          <w:tcPr>
            <w:tcW w:w="2129" w:type="dxa"/>
            <w:tcBorders>
              <w:bottom w:val="single" w:sz="4" w:space="0" w:color="auto"/>
              <w:right w:val="single" w:sz="4" w:space="0" w:color="auto"/>
            </w:tcBorders>
          </w:tcPr>
          <w:p w14:paraId="31686685" w14:textId="77777777" w:rsidR="00E469B9" w:rsidRDefault="00E469B9" w:rsidP="00E469B9">
            <w:r>
              <w:t>5.</w:t>
            </w:r>
          </w:p>
          <w:p w14:paraId="4922EE89" w14:textId="77777777" w:rsidR="0092694D" w:rsidRDefault="0092694D" w:rsidP="00E469B9"/>
          <w:p w14:paraId="5C171552" w14:textId="3AAED0D6" w:rsidR="0092694D" w:rsidRDefault="0092694D" w:rsidP="00E469B9"/>
        </w:tc>
      </w:tr>
      <w:tr w:rsidR="008719A7" w14:paraId="7882D34A" w14:textId="77777777" w:rsidTr="00F43EE7">
        <w:tc>
          <w:tcPr>
            <w:tcW w:w="2080" w:type="dxa"/>
            <w:tcBorders>
              <w:right w:val="single" w:sz="4" w:space="0" w:color="auto"/>
            </w:tcBorders>
          </w:tcPr>
          <w:p w14:paraId="152D127A" w14:textId="48EA1599" w:rsidR="008719A7" w:rsidRDefault="008719A7" w:rsidP="008719A7">
            <w:r>
              <w:t>6.</w:t>
            </w:r>
          </w:p>
        </w:tc>
        <w:tc>
          <w:tcPr>
            <w:tcW w:w="2109" w:type="dxa"/>
            <w:tcBorders>
              <w:left w:val="single" w:sz="4" w:space="0" w:color="auto"/>
              <w:bottom w:val="single" w:sz="4" w:space="0" w:color="auto"/>
              <w:right w:val="single" w:sz="4" w:space="0" w:color="auto"/>
            </w:tcBorders>
          </w:tcPr>
          <w:p w14:paraId="574B60DA" w14:textId="77777777" w:rsidR="008719A7" w:rsidRDefault="008719A7" w:rsidP="008719A7">
            <w:r>
              <w:t>7.</w:t>
            </w:r>
          </w:p>
          <w:p w14:paraId="7D2A856B" w14:textId="77777777" w:rsidR="008719A7" w:rsidRDefault="008719A7" w:rsidP="008719A7"/>
        </w:tc>
        <w:tc>
          <w:tcPr>
            <w:tcW w:w="2041" w:type="dxa"/>
            <w:tcBorders>
              <w:left w:val="single" w:sz="4" w:space="0" w:color="auto"/>
              <w:bottom w:val="single" w:sz="4" w:space="0" w:color="auto"/>
              <w:right w:val="single" w:sz="4" w:space="0" w:color="auto"/>
            </w:tcBorders>
          </w:tcPr>
          <w:p w14:paraId="634D556D" w14:textId="01CF75F9" w:rsidR="008719A7" w:rsidRDefault="008719A7" w:rsidP="008719A7">
            <w:r>
              <w:t>8.</w:t>
            </w:r>
          </w:p>
        </w:tc>
        <w:tc>
          <w:tcPr>
            <w:tcW w:w="2268" w:type="dxa"/>
            <w:tcBorders>
              <w:left w:val="single" w:sz="4" w:space="0" w:color="auto"/>
              <w:bottom w:val="single" w:sz="4" w:space="0" w:color="auto"/>
              <w:right w:val="single" w:sz="4" w:space="0" w:color="auto"/>
            </w:tcBorders>
          </w:tcPr>
          <w:p w14:paraId="0EED7EB8" w14:textId="77777777" w:rsidR="008719A7" w:rsidRDefault="008719A7" w:rsidP="008719A7">
            <w:r>
              <w:t>9.</w:t>
            </w:r>
          </w:p>
          <w:p w14:paraId="28D324AB" w14:textId="77777777" w:rsidR="008719A7" w:rsidRDefault="008719A7" w:rsidP="008719A7"/>
        </w:tc>
        <w:tc>
          <w:tcPr>
            <w:tcW w:w="2129" w:type="dxa"/>
            <w:tcBorders>
              <w:left w:val="single" w:sz="4" w:space="0" w:color="auto"/>
              <w:bottom w:val="single" w:sz="4" w:space="0" w:color="auto"/>
              <w:right w:val="single" w:sz="4" w:space="0" w:color="auto"/>
            </w:tcBorders>
          </w:tcPr>
          <w:p w14:paraId="4823013B" w14:textId="77777777" w:rsidR="008719A7" w:rsidRDefault="008719A7" w:rsidP="008719A7">
            <w:r>
              <w:t>10.</w:t>
            </w:r>
          </w:p>
          <w:p w14:paraId="31E757B1" w14:textId="77777777" w:rsidR="008719A7" w:rsidRDefault="008719A7" w:rsidP="008719A7"/>
          <w:p w14:paraId="47328771" w14:textId="77777777" w:rsidR="0092694D" w:rsidRDefault="0092694D" w:rsidP="008719A7"/>
        </w:tc>
      </w:tr>
    </w:tbl>
    <w:p w14:paraId="68162406" w14:textId="77777777" w:rsidR="00682856" w:rsidRDefault="00682856" w:rsidP="00E612D3"/>
    <w:p w14:paraId="00CF550D" w14:textId="77777777" w:rsidR="000855E8" w:rsidRPr="000855E8" w:rsidRDefault="000855E8" w:rsidP="000855E8"/>
    <w:p w14:paraId="3C16DB62" w14:textId="77777777" w:rsidR="000855E8" w:rsidRPr="000855E8" w:rsidRDefault="000855E8" w:rsidP="000855E8"/>
    <w:p w14:paraId="79F20CD4" w14:textId="55E31E38" w:rsidR="000855E8" w:rsidRPr="000855E8" w:rsidRDefault="000855E8" w:rsidP="000855E8">
      <w:pPr>
        <w:tabs>
          <w:tab w:val="left" w:pos="5781"/>
        </w:tabs>
      </w:pPr>
      <w:r>
        <w:tab/>
      </w:r>
    </w:p>
    <w:sectPr w:rsidR="000855E8" w:rsidRPr="000855E8" w:rsidSect="00FB6FCA">
      <w:headerReference w:type="default" r:id="rId6"/>
      <w:footerReference w:type="default" r:id="rId7"/>
      <w:pgSz w:w="11906" w:h="16838"/>
      <w:pgMar w:top="720" w:right="720" w:bottom="720" w:left="72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42AE" w14:textId="77777777" w:rsidR="00AB631B" w:rsidRDefault="00AB631B" w:rsidP="00E612D3">
      <w:pPr>
        <w:spacing w:after="0" w:line="240" w:lineRule="auto"/>
      </w:pPr>
      <w:r>
        <w:separator/>
      </w:r>
    </w:p>
  </w:endnote>
  <w:endnote w:type="continuationSeparator" w:id="0">
    <w:p w14:paraId="05574BDA" w14:textId="77777777" w:rsidR="00AB631B" w:rsidRDefault="00AB631B" w:rsidP="00E612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119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5"/>
      <w:gridCol w:w="4084"/>
      <w:gridCol w:w="4110"/>
    </w:tblGrid>
    <w:tr w:rsidR="000855E8" w14:paraId="2FBD38F6" w14:textId="77777777" w:rsidTr="000855E8">
      <w:tc>
        <w:tcPr>
          <w:tcW w:w="3005" w:type="dxa"/>
        </w:tcPr>
        <w:p w14:paraId="1A7A4E17" w14:textId="77777777" w:rsidR="000855E8" w:rsidRDefault="000855E8" w:rsidP="000855E8">
          <w:pPr>
            <w:pStyle w:val="Footer"/>
            <w:tabs>
              <w:tab w:val="clear" w:pos="9026"/>
            </w:tabs>
            <w:ind w:right="-1039"/>
            <w:rPr>
              <w:rFonts w:ascii="Andika" w:hAnsi="Andika" w:cs="Andika"/>
              <w:sz w:val="18"/>
              <w:szCs w:val="18"/>
            </w:rPr>
          </w:pPr>
          <w:hyperlink r:id="rId1" w:history="1">
            <w:r w:rsidRPr="005D7079">
              <w:rPr>
                <w:rStyle w:val="Hyperlink"/>
                <w:rFonts w:ascii="Andika" w:hAnsi="Andika" w:cs="Andika"/>
                <w:sz w:val="18"/>
                <w:szCs w:val="18"/>
              </w:rPr>
              <w:t>Feedback</w:t>
            </w:r>
          </w:hyperlink>
        </w:p>
      </w:tc>
      <w:tc>
        <w:tcPr>
          <w:tcW w:w="4084" w:type="dxa"/>
        </w:tcPr>
        <w:p w14:paraId="61128379" w14:textId="77777777" w:rsidR="000855E8" w:rsidRDefault="000855E8" w:rsidP="000855E8">
          <w:pPr>
            <w:pStyle w:val="Footer"/>
            <w:tabs>
              <w:tab w:val="clear" w:pos="9026"/>
            </w:tabs>
            <w:ind w:right="-1039"/>
            <w:jc w:val="center"/>
            <w:rPr>
              <w:rFonts w:ascii="Andika" w:hAnsi="Andika" w:cs="Andika"/>
              <w:sz w:val="18"/>
              <w:szCs w:val="18"/>
            </w:rPr>
          </w:pPr>
          <w:r>
            <w:rPr>
              <w:rFonts w:ascii="Andika" w:hAnsi="Andika" w:cs="Andika"/>
              <w:sz w:val="18"/>
              <w:szCs w:val="18"/>
            </w:rPr>
            <w:t>www.Emile-Education.com</w:t>
          </w:r>
        </w:p>
      </w:tc>
      <w:tc>
        <w:tcPr>
          <w:tcW w:w="4110" w:type="dxa"/>
        </w:tcPr>
        <w:p w14:paraId="1E4A9EDD" w14:textId="77777777" w:rsidR="000855E8" w:rsidRDefault="000855E8" w:rsidP="000855E8">
          <w:pPr>
            <w:pStyle w:val="Footer"/>
            <w:tabs>
              <w:tab w:val="clear" w:pos="4513"/>
              <w:tab w:val="clear" w:pos="9026"/>
              <w:tab w:val="center" w:pos="4085"/>
            </w:tabs>
            <w:ind w:right="173"/>
            <w:jc w:val="right"/>
            <w:rPr>
              <w:rFonts w:ascii="Andika" w:hAnsi="Andika" w:cs="Andika"/>
              <w:sz w:val="18"/>
              <w:szCs w:val="18"/>
            </w:rPr>
          </w:pPr>
          <w:r>
            <w:rPr>
              <w:rFonts w:ascii="Andika" w:hAnsi="Andika" w:cs="Andika"/>
              <w:sz w:val="18"/>
              <w:szCs w:val="18"/>
            </w:rPr>
            <w:t>Copyright 2026</w:t>
          </w:r>
        </w:p>
      </w:tc>
    </w:tr>
  </w:tbl>
  <w:p w14:paraId="2E669932" w14:textId="050B3844" w:rsidR="00E612D3" w:rsidRPr="000855E8" w:rsidRDefault="00E612D3" w:rsidP="000855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56E63B" w14:textId="77777777" w:rsidR="00AB631B" w:rsidRDefault="00AB631B" w:rsidP="00E612D3">
      <w:pPr>
        <w:spacing w:after="0" w:line="240" w:lineRule="auto"/>
      </w:pPr>
      <w:r>
        <w:separator/>
      </w:r>
    </w:p>
  </w:footnote>
  <w:footnote w:type="continuationSeparator" w:id="0">
    <w:p w14:paraId="01195FAF" w14:textId="77777777" w:rsidR="00AB631B" w:rsidRDefault="00AB631B" w:rsidP="00E612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74E8F" w14:textId="02CF7260" w:rsidR="009D198F" w:rsidRPr="009D198F" w:rsidRDefault="00D862BD" w:rsidP="00AB5F41">
    <w:pPr>
      <w:spacing w:after="0"/>
      <w:jc w:val="right"/>
    </w:pPr>
    <w:r>
      <w:t xml:space="preserve">Term </w:t>
    </w:r>
    <w:r w:rsidR="000A0F8A">
      <w:t>1</w:t>
    </w:r>
    <w:proofErr w:type="gramStart"/>
    <w:r w:rsidR="000A0F8A">
      <w:t>A</w:t>
    </w:r>
    <w:r>
      <w:t xml:space="preserve">  –</w:t>
    </w:r>
    <w:proofErr w:type="gramEnd"/>
    <w:r>
      <w:t xml:space="preserve"> </w:t>
    </w:r>
    <w:r w:rsidR="001B3235">
      <w:t>1</w:t>
    </w:r>
    <w:r w:rsidR="00877294">
      <w:t xml:space="preserve"> </w:t>
    </w:r>
    <w:r w:rsidR="00A977D1">
      <w:t>–</w:t>
    </w:r>
    <w:r w:rsidR="00877294">
      <w:t xml:space="preserve"> </w:t>
    </w:r>
    <w:r w:rsidR="00AB5F41">
      <w:t>Synonyms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revisionView w:insDel="0" w:formatting="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2D3"/>
    <w:rsid w:val="00003580"/>
    <w:rsid w:val="00005DC5"/>
    <w:rsid w:val="00011AF5"/>
    <w:rsid w:val="0001224A"/>
    <w:rsid w:val="00023EC7"/>
    <w:rsid w:val="000367B9"/>
    <w:rsid w:val="00047232"/>
    <w:rsid w:val="00052546"/>
    <w:rsid w:val="0006138E"/>
    <w:rsid w:val="0006736F"/>
    <w:rsid w:val="00075C6C"/>
    <w:rsid w:val="00080874"/>
    <w:rsid w:val="000855E8"/>
    <w:rsid w:val="00091DEA"/>
    <w:rsid w:val="0009638B"/>
    <w:rsid w:val="000A0F8A"/>
    <w:rsid w:val="000A4AFF"/>
    <w:rsid w:val="000A688E"/>
    <w:rsid w:val="000A6A83"/>
    <w:rsid w:val="000B386F"/>
    <w:rsid w:val="000D46CC"/>
    <w:rsid w:val="000E719E"/>
    <w:rsid w:val="000F2184"/>
    <w:rsid w:val="00101DFC"/>
    <w:rsid w:val="001139C3"/>
    <w:rsid w:val="001215DA"/>
    <w:rsid w:val="001219AF"/>
    <w:rsid w:val="00122C53"/>
    <w:rsid w:val="0013186D"/>
    <w:rsid w:val="00147B20"/>
    <w:rsid w:val="00150BE2"/>
    <w:rsid w:val="001557FF"/>
    <w:rsid w:val="00161983"/>
    <w:rsid w:val="00163AA6"/>
    <w:rsid w:val="0017126F"/>
    <w:rsid w:val="001751CE"/>
    <w:rsid w:val="001830E6"/>
    <w:rsid w:val="001A3673"/>
    <w:rsid w:val="001B0107"/>
    <w:rsid w:val="001B3235"/>
    <w:rsid w:val="001C1634"/>
    <w:rsid w:val="001C3C6C"/>
    <w:rsid w:val="001C756E"/>
    <w:rsid w:val="001D4BBE"/>
    <w:rsid w:val="001D54E8"/>
    <w:rsid w:val="001E66B6"/>
    <w:rsid w:val="00202C6B"/>
    <w:rsid w:val="00203062"/>
    <w:rsid w:val="00207778"/>
    <w:rsid w:val="00222B58"/>
    <w:rsid w:val="0022432E"/>
    <w:rsid w:val="00226B29"/>
    <w:rsid w:val="00240BCA"/>
    <w:rsid w:val="002455C7"/>
    <w:rsid w:val="00265EB5"/>
    <w:rsid w:val="00266118"/>
    <w:rsid w:val="00266D18"/>
    <w:rsid w:val="00274DD7"/>
    <w:rsid w:val="00275283"/>
    <w:rsid w:val="00287263"/>
    <w:rsid w:val="00296203"/>
    <w:rsid w:val="002A1581"/>
    <w:rsid w:val="002B7E60"/>
    <w:rsid w:val="002D264A"/>
    <w:rsid w:val="002F29B3"/>
    <w:rsid w:val="002F2D71"/>
    <w:rsid w:val="00320FD7"/>
    <w:rsid w:val="00323F3D"/>
    <w:rsid w:val="00354C9F"/>
    <w:rsid w:val="003667B1"/>
    <w:rsid w:val="0037223F"/>
    <w:rsid w:val="003728AA"/>
    <w:rsid w:val="00384E99"/>
    <w:rsid w:val="00393813"/>
    <w:rsid w:val="003A281E"/>
    <w:rsid w:val="003B3152"/>
    <w:rsid w:val="003C0BFD"/>
    <w:rsid w:val="003C14E6"/>
    <w:rsid w:val="003C492F"/>
    <w:rsid w:val="003D61D6"/>
    <w:rsid w:val="003F31CC"/>
    <w:rsid w:val="0040509F"/>
    <w:rsid w:val="0041130D"/>
    <w:rsid w:val="00412DF3"/>
    <w:rsid w:val="0041378C"/>
    <w:rsid w:val="00413995"/>
    <w:rsid w:val="00422F09"/>
    <w:rsid w:val="004231A5"/>
    <w:rsid w:val="00423C57"/>
    <w:rsid w:val="004241FB"/>
    <w:rsid w:val="004427F1"/>
    <w:rsid w:val="00442BD7"/>
    <w:rsid w:val="00453A4D"/>
    <w:rsid w:val="00455D6A"/>
    <w:rsid w:val="00455E41"/>
    <w:rsid w:val="00460CB3"/>
    <w:rsid w:val="00462F45"/>
    <w:rsid w:val="00471DEB"/>
    <w:rsid w:val="004831CB"/>
    <w:rsid w:val="004911AA"/>
    <w:rsid w:val="00494067"/>
    <w:rsid w:val="004A157F"/>
    <w:rsid w:val="004A77FF"/>
    <w:rsid w:val="004A7CD7"/>
    <w:rsid w:val="004D3B8D"/>
    <w:rsid w:val="004E4F71"/>
    <w:rsid w:val="004F3C18"/>
    <w:rsid w:val="00500EB3"/>
    <w:rsid w:val="005059D3"/>
    <w:rsid w:val="005072F5"/>
    <w:rsid w:val="0051598D"/>
    <w:rsid w:val="00521904"/>
    <w:rsid w:val="00534D1C"/>
    <w:rsid w:val="00546923"/>
    <w:rsid w:val="005531F6"/>
    <w:rsid w:val="005662CF"/>
    <w:rsid w:val="005770FA"/>
    <w:rsid w:val="005912AE"/>
    <w:rsid w:val="005B51BC"/>
    <w:rsid w:val="005B62F6"/>
    <w:rsid w:val="005C09EA"/>
    <w:rsid w:val="005C6EE9"/>
    <w:rsid w:val="005D7C3C"/>
    <w:rsid w:val="005E59F2"/>
    <w:rsid w:val="005F173F"/>
    <w:rsid w:val="00606F26"/>
    <w:rsid w:val="006365DC"/>
    <w:rsid w:val="006374B9"/>
    <w:rsid w:val="00640CFD"/>
    <w:rsid w:val="00641ACD"/>
    <w:rsid w:val="00646957"/>
    <w:rsid w:val="00682856"/>
    <w:rsid w:val="006867AA"/>
    <w:rsid w:val="00691A12"/>
    <w:rsid w:val="0069211E"/>
    <w:rsid w:val="00695DD1"/>
    <w:rsid w:val="006A05C6"/>
    <w:rsid w:val="006C1840"/>
    <w:rsid w:val="006F1668"/>
    <w:rsid w:val="006F628B"/>
    <w:rsid w:val="007047D8"/>
    <w:rsid w:val="0070502E"/>
    <w:rsid w:val="00713EC4"/>
    <w:rsid w:val="007150D3"/>
    <w:rsid w:val="00722524"/>
    <w:rsid w:val="0072409D"/>
    <w:rsid w:val="00733EBD"/>
    <w:rsid w:val="00733F3C"/>
    <w:rsid w:val="00757C5C"/>
    <w:rsid w:val="00757E56"/>
    <w:rsid w:val="00767101"/>
    <w:rsid w:val="007866A8"/>
    <w:rsid w:val="00793E4D"/>
    <w:rsid w:val="00793FB4"/>
    <w:rsid w:val="00797A35"/>
    <w:rsid w:val="007B17C5"/>
    <w:rsid w:val="007B5587"/>
    <w:rsid w:val="007B6F17"/>
    <w:rsid w:val="007C37F9"/>
    <w:rsid w:val="007C5873"/>
    <w:rsid w:val="007D19D1"/>
    <w:rsid w:val="007F24B3"/>
    <w:rsid w:val="007F3297"/>
    <w:rsid w:val="008018F4"/>
    <w:rsid w:val="00805C3D"/>
    <w:rsid w:val="00807678"/>
    <w:rsid w:val="00816ACE"/>
    <w:rsid w:val="008719A7"/>
    <w:rsid w:val="00877294"/>
    <w:rsid w:val="00882B8A"/>
    <w:rsid w:val="00887AF5"/>
    <w:rsid w:val="00892BA5"/>
    <w:rsid w:val="008958B7"/>
    <w:rsid w:val="008A7405"/>
    <w:rsid w:val="008A7E9E"/>
    <w:rsid w:val="008C10E2"/>
    <w:rsid w:val="008C5800"/>
    <w:rsid w:val="008D4CAE"/>
    <w:rsid w:val="008D7E17"/>
    <w:rsid w:val="008E353B"/>
    <w:rsid w:val="008F70A5"/>
    <w:rsid w:val="00914C7B"/>
    <w:rsid w:val="0092694D"/>
    <w:rsid w:val="00927C6A"/>
    <w:rsid w:val="0093011E"/>
    <w:rsid w:val="00935020"/>
    <w:rsid w:val="0094098D"/>
    <w:rsid w:val="00942591"/>
    <w:rsid w:val="00942C7A"/>
    <w:rsid w:val="00953B79"/>
    <w:rsid w:val="0096700C"/>
    <w:rsid w:val="00967D3C"/>
    <w:rsid w:val="00982D79"/>
    <w:rsid w:val="0098652B"/>
    <w:rsid w:val="00994D85"/>
    <w:rsid w:val="009A4796"/>
    <w:rsid w:val="009B4944"/>
    <w:rsid w:val="009C74DF"/>
    <w:rsid w:val="009D198F"/>
    <w:rsid w:val="009E3186"/>
    <w:rsid w:val="009E3237"/>
    <w:rsid w:val="009F683F"/>
    <w:rsid w:val="00A035BC"/>
    <w:rsid w:val="00A1027B"/>
    <w:rsid w:val="00A15B21"/>
    <w:rsid w:val="00A169E8"/>
    <w:rsid w:val="00A219CD"/>
    <w:rsid w:val="00A243E2"/>
    <w:rsid w:val="00A34218"/>
    <w:rsid w:val="00A345FC"/>
    <w:rsid w:val="00A365F6"/>
    <w:rsid w:val="00A40172"/>
    <w:rsid w:val="00A42959"/>
    <w:rsid w:val="00A43F5E"/>
    <w:rsid w:val="00A475D4"/>
    <w:rsid w:val="00A513BB"/>
    <w:rsid w:val="00A5426E"/>
    <w:rsid w:val="00A7341D"/>
    <w:rsid w:val="00A74B1C"/>
    <w:rsid w:val="00A846C1"/>
    <w:rsid w:val="00A91542"/>
    <w:rsid w:val="00A9394A"/>
    <w:rsid w:val="00A94FCF"/>
    <w:rsid w:val="00A977D1"/>
    <w:rsid w:val="00AA34BF"/>
    <w:rsid w:val="00AB5F41"/>
    <w:rsid w:val="00AB631B"/>
    <w:rsid w:val="00AE4D73"/>
    <w:rsid w:val="00B1024B"/>
    <w:rsid w:val="00B17B21"/>
    <w:rsid w:val="00B26819"/>
    <w:rsid w:val="00B30DDB"/>
    <w:rsid w:val="00B440CF"/>
    <w:rsid w:val="00B503D4"/>
    <w:rsid w:val="00B5262D"/>
    <w:rsid w:val="00B553FD"/>
    <w:rsid w:val="00B70F50"/>
    <w:rsid w:val="00BA155B"/>
    <w:rsid w:val="00BA750E"/>
    <w:rsid w:val="00BB5965"/>
    <w:rsid w:val="00BC045D"/>
    <w:rsid w:val="00BC6D93"/>
    <w:rsid w:val="00BD20DF"/>
    <w:rsid w:val="00BD5E7A"/>
    <w:rsid w:val="00BD6DDE"/>
    <w:rsid w:val="00BE2C48"/>
    <w:rsid w:val="00BF02AA"/>
    <w:rsid w:val="00BF2215"/>
    <w:rsid w:val="00BF5089"/>
    <w:rsid w:val="00C0304A"/>
    <w:rsid w:val="00C060B7"/>
    <w:rsid w:val="00C06A74"/>
    <w:rsid w:val="00C24827"/>
    <w:rsid w:val="00C24C93"/>
    <w:rsid w:val="00C33F41"/>
    <w:rsid w:val="00C36937"/>
    <w:rsid w:val="00C5391C"/>
    <w:rsid w:val="00C53D59"/>
    <w:rsid w:val="00C5798C"/>
    <w:rsid w:val="00C602BF"/>
    <w:rsid w:val="00C71EA2"/>
    <w:rsid w:val="00C7646D"/>
    <w:rsid w:val="00C822B0"/>
    <w:rsid w:val="00C85135"/>
    <w:rsid w:val="00C90F41"/>
    <w:rsid w:val="00CB7B15"/>
    <w:rsid w:val="00CB7C39"/>
    <w:rsid w:val="00CC44BD"/>
    <w:rsid w:val="00CD64C1"/>
    <w:rsid w:val="00CE142B"/>
    <w:rsid w:val="00CF42E3"/>
    <w:rsid w:val="00D10DD4"/>
    <w:rsid w:val="00D20460"/>
    <w:rsid w:val="00D24FC9"/>
    <w:rsid w:val="00D478BC"/>
    <w:rsid w:val="00D50E05"/>
    <w:rsid w:val="00D62422"/>
    <w:rsid w:val="00D801B5"/>
    <w:rsid w:val="00D81CD8"/>
    <w:rsid w:val="00D83CA9"/>
    <w:rsid w:val="00D862BD"/>
    <w:rsid w:val="00D91491"/>
    <w:rsid w:val="00D9356F"/>
    <w:rsid w:val="00DD58D1"/>
    <w:rsid w:val="00DF0D84"/>
    <w:rsid w:val="00E00536"/>
    <w:rsid w:val="00E017DF"/>
    <w:rsid w:val="00E067BF"/>
    <w:rsid w:val="00E07B6A"/>
    <w:rsid w:val="00E17248"/>
    <w:rsid w:val="00E2030A"/>
    <w:rsid w:val="00E37BE9"/>
    <w:rsid w:val="00E44B95"/>
    <w:rsid w:val="00E45E9D"/>
    <w:rsid w:val="00E469B9"/>
    <w:rsid w:val="00E47901"/>
    <w:rsid w:val="00E51417"/>
    <w:rsid w:val="00E612D3"/>
    <w:rsid w:val="00E64D9F"/>
    <w:rsid w:val="00E66733"/>
    <w:rsid w:val="00E67394"/>
    <w:rsid w:val="00E71BB7"/>
    <w:rsid w:val="00E82585"/>
    <w:rsid w:val="00E8269C"/>
    <w:rsid w:val="00E96759"/>
    <w:rsid w:val="00EB1990"/>
    <w:rsid w:val="00EB5FF1"/>
    <w:rsid w:val="00EC5BFD"/>
    <w:rsid w:val="00ED0A46"/>
    <w:rsid w:val="00EE15E4"/>
    <w:rsid w:val="00EF65F8"/>
    <w:rsid w:val="00F0154E"/>
    <w:rsid w:val="00F07307"/>
    <w:rsid w:val="00F1149F"/>
    <w:rsid w:val="00F12F4D"/>
    <w:rsid w:val="00F15ACC"/>
    <w:rsid w:val="00F43EE7"/>
    <w:rsid w:val="00F50A0F"/>
    <w:rsid w:val="00F51037"/>
    <w:rsid w:val="00F55588"/>
    <w:rsid w:val="00F639F5"/>
    <w:rsid w:val="00F67037"/>
    <w:rsid w:val="00F6796B"/>
    <w:rsid w:val="00F72A44"/>
    <w:rsid w:val="00F776B7"/>
    <w:rsid w:val="00F80FB2"/>
    <w:rsid w:val="00F9117D"/>
    <w:rsid w:val="00F9133D"/>
    <w:rsid w:val="00FA3695"/>
    <w:rsid w:val="00FB0E7E"/>
    <w:rsid w:val="00FB1171"/>
    <w:rsid w:val="00FB14A4"/>
    <w:rsid w:val="00FB360D"/>
    <w:rsid w:val="00FB5DF5"/>
    <w:rsid w:val="00FB6FCA"/>
    <w:rsid w:val="00FD50BD"/>
    <w:rsid w:val="00FD603C"/>
    <w:rsid w:val="00FE246F"/>
    <w:rsid w:val="00FF10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16843F"/>
  <w15:chartTrackingRefBased/>
  <w15:docId w15:val="{5DBC121B-4C4B-436D-AA26-A0ECD2469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12D3"/>
  </w:style>
  <w:style w:type="paragraph" w:styleId="Heading1">
    <w:name w:val="heading 1"/>
    <w:basedOn w:val="Normal"/>
    <w:next w:val="Normal"/>
    <w:link w:val="Heading1Char"/>
    <w:uiPriority w:val="9"/>
    <w:qFormat/>
    <w:rsid w:val="00E612D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12D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12D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12D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12D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12D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12D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12D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12D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12D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12D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12D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12D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12D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12D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12D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12D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12D3"/>
    <w:rPr>
      <w:rFonts w:eastAsiaTheme="majorEastAsia" w:cstheme="majorBidi"/>
      <w:color w:val="272727" w:themeColor="text1" w:themeTint="D8"/>
    </w:rPr>
  </w:style>
  <w:style w:type="paragraph" w:styleId="Title">
    <w:name w:val="Title"/>
    <w:basedOn w:val="Normal"/>
    <w:next w:val="Normal"/>
    <w:link w:val="TitleChar"/>
    <w:uiPriority w:val="10"/>
    <w:qFormat/>
    <w:rsid w:val="00E612D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12D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12D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12D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12D3"/>
    <w:pPr>
      <w:spacing w:before="160"/>
      <w:jc w:val="center"/>
    </w:pPr>
    <w:rPr>
      <w:i/>
      <w:iCs/>
      <w:color w:val="404040" w:themeColor="text1" w:themeTint="BF"/>
    </w:rPr>
  </w:style>
  <w:style w:type="character" w:customStyle="1" w:styleId="QuoteChar">
    <w:name w:val="Quote Char"/>
    <w:basedOn w:val="DefaultParagraphFont"/>
    <w:link w:val="Quote"/>
    <w:uiPriority w:val="29"/>
    <w:rsid w:val="00E612D3"/>
    <w:rPr>
      <w:i/>
      <w:iCs/>
      <w:color w:val="404040" w:themeColor="text1" w:themeTint="BF"/>
    </w:rPr>
  </w:style>
  <w:style w:type="paragraph" w:styleId="ListParagraph">
    <w:name w:val="List Paragraph"/>
    <w:basedOn w:val="Normal"/>
    <w:uiPriority w:val="34"/>
    <w:qFormat/>
    <w:rsid w:val="00E612D3"/>
    <w:pPr>
      <w:ind w:left="720"/>
      <w:contextualSpacing/>
    </w:pPr>
  </w:style>
  <w:style w:type="character" w:styleId="IntenseEmphasis">
    <w:name w:val="Intense Emphasis"/>
    <w:basedOn w:val="DefaultParagraphFont"/>
    <w:uiPriority w:val="21"/>
    <w:qFormat/>
    <w:rsid w:val="00E612D3"/>
    <w:rPr>
      <w:i/>
      <w:iCs/>
      <w:color w:val="0F4761" w:themeColor="accent1" w:themeShade="BF"/>
    </w:rPr>
  </w:style>
  <w:style w:type="paragraph" w:styleId="IntenseQuote">
    <w:name w:val="Intense Quote"/>
    <w:basedOn w:val="Normal"/>
    <w:next w:val="Normal"/>
    <w:link w:val="IntenseQuoteChar"/>
    <w:uiPriority w:val="30"/>
    <w:qFormat/>
    <w:rsid w:val="00E612D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12D3"/>
    <w:rPr>
      <w:i/>
      <w:iCs/>
      <w:color w:val="0F4761" w:themeColor="accent1" w:themeShade="BF"/>
    </w:rPr>
  </w:style>
  <w:style w:type="character" w:styleId="IntenseReference">
    <w:name w:val="Intense Reference"/>
    <w:basedOn w:val="DefaultParagraphFont"/>
    <w:uiPriority w:val="32"/>
    <w:qFormat/>
    <w:rsid w:val="00E612D3"/>
    <w:rPr>
      <w:b/>
      <w:bCs/>
      <w:smallCaps/>
      <w:color w:val="0F4761" w:themeColor="accent1" w:themeShade="BF"/>
      <w:spacing w:val="5"/>
    </w:rPr>
  </w:style>
  <w:style w:type="paragraph" w:styleId="Header">
    <w:name w:val="header"/>
    <w:basedOn w:val="Normal"/>
    <w:link w:val="HeaderChar"/>
    <w:uiPriority w:val="99"/>
    <w:unhideWhenUsed/>
    <w:rsid w:val="00E612D3"/>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12D3"/>
  </w:style>
  <w:style w:type="paragraph" w:styleId="Footer">
    <w:name w:val="footer"/>
    <w:basedOn w:val="Normal"/>
    <w:link w:val="FooterChar"/>
    <w:uiPriority w:val="99"/>
    <w:unhideWhenUsed/>
    <w:rsid w:val="00E612D3"/>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12D3"/>
  </w:style>
  <w:style w:type="table" w:styleId="TableGrid">
    <w:name w:val="Table Grid"/>
    <w:basedOn w:val="TableNormal"/>
    <w:uiPriority w:val="39"/>
    <w:rsid w:val="006828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0855E8"/>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795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emile-education.com/teacher-workbook-feedbac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22</Words>
  <Characters>131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8</cp:revision>
  <dcterms:created xsi:type="dcterms:W3CDTF">2024-02-05T14:11:00Z</dcterms:created>
  <dcterms:modified xsi:type="dcterms:W3CDTF">2026-03-10T14:48:00Z</dcterms:modified>
</cp:coreProperties>
</file>